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EA0653" w:rsidRDefault="00A7538D" w:rsidP="00A7538D">
      <w:pPr>
        <w:jc w:val="center"/>
        <w:rPr>
          <w:b/>
          <w:color w:val="000000" w:themeColor="text1"/>
          <w:sz w:val="28"/>
        </w:rPr>
      </w:pPr>
      <w:r w:rsidRPr="00EA0653">
        <w:rPr>
          <w:b/>
          <w:color w:val="000000" w:themeColor="text1"/>
          <w:sz w:val="28"/>
        </w:rPr>
        <w:t>Karta przedmiotu</w:t>
      </w:r>
      <w:r w:rsidR="00EA0653" w:rsidRPr="00EA0653">
        <w:rPr>
          <w:b/>
          <w:color w:val="000000" w:themeColor="text1"/>
          <w:sz w:val="28"/>
        </w:rPr>
        <w:t>: Medycyna rodzinna</w:t>
      </w:r>
    </w:p>
    <w:p w:rsidR="00A7538D" w:rsidRPr="00EA0653" w:rsidRDefault="00A7538D" w:rsidP="00A7538D">
      <w:pPr>
        <w:jc w:val="center"/>
        <w:rPr>
          <w:b/>
          <w:color w:val="000000" w:themeColor="text1"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A0653" w:rsidRPr="00EA0653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A0653" w:rsidRDefault="00A7538D" w:rsidP="00E561E0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Informacje ogólne o przedmiocie</w:t>
            </w:r>
          </w:p>
        </w:tc>
      </w:tr>
      <w:tr w:rsidR="00EA0653" w:rsidRPr="00EA0653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EA0653" w:rsidRDefault="00A7538D" w:rsidP="00F4037B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1. Kierunek studiów:</w:t>
            </w:r>
            <w:r w:rsidR="00C17D2F" w:rsidRPr="00EA0653">
              <w:rPr>
                <w:color w:val="000000" w:themeColor="text1"/>
                <w:sz w:val="24"/>
                <w:szCs w:val="24"/>
              </w:rPr>
              <w:t xml:space="preserve"> Lekarsk</w:t>
            </w:r>
            <w:r w:rsidR="00F4037B" w:rsidRPr="00EA0653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2. Poziom kształcenia:</w:t>
            </w:r>
            <w:r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7CCD" w:rsidRPr="00EA0653">
              <w:rPr>
                <w:color w:val="000000" w:themeColor="text1"/>
                <w:sz w:val="24"/>
                <w:szCs w:val="24"/>
              </w:rPr>
              <w:t>J</w:t>
            </w:r>
            <w:r w:rsidR="00C17D2F" w:rsidRPr="00EA0653">
              <w:rPr>
                <w:color w:val="000000" w:themeColor="text1"/>
                <w:sz w:val="24"/>
                <w:szCs w:val="24"/>
              </w:rPr>
              <w:t>ednolite studia magisterskie</w:t>
            </w:r>
          </w:p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3. Forma studiów:</w:t>
            </w:r>
            <w:r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6EA" w:rsidRPr="00EA0653">
              <w:rPr>
                <w:color w:val="000000" w:themeColor="text1"/>
                <w:sz w:val="24"/>
                <w:szCs w:val="24"/>
              </w:rPr>
              <w:t>S</w:t>
            </w:r>
            <w:r w:rsidR="002B7CCD" w:rsidRPr="00EA0653">
              <w:rPr>
                <w:color w:val="000000" w:themeColor="text1"/>
                <w:sz w:val="24"/>
                <w:szCs w:val="24"/>
              </w:rPr>
              <w:t>tacjonarne</w:t>
            </w:r>
            <w:r w:rsidR="00F4037B" w:rsidRPr="00EA0653">
              <w:rPr>
                <w:color w:val="000000" w:themeColor="text1"/>
                <w:sz w:val="24"/>
                <w:szCs w:val="24"/>
              </w:rPr>
              <w:t>/Niestacjonarne</w:t>
            </w:r>
          </w:p>
        </w:tc>
      </w:tr>
      <w:tr w:rsidR="00EA0653" w:rsidRPr="00EA0653" w:rsidTr="00E561E0">
        <w:tc>
          <w:tcPr>
            <w:tcW w:w="4192" w:type="dxa"/>
            <w:gridSpan w:val="2"/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004E9E" w:rsidRPr="00EA0653">
              <w:rPr>
                <w:color w:val="000000" w:themeColor="text1"/>
                <w:sz w:val="24"/>
                <w:szCs w:val="24"/>
              </w:rPr>
              <w:t>II, V, VI</w:t>
            </w:r>
          </w:p>
        </w:tc>
        <w:tc>
          <w:tcPr>
            <w:tcW w:w="5500" w:type="dxa"/>
            <w:gridSpan w:val="3"/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EA065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EA0653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EA0653" w:rsidRPr="00EA0653" w:rsidTr="00E561E0">
        <w:tc>
          <w:tcPr>
            <w:tcW w:w="9692" w:type="dxa"/>
            <w:gridSpan w:val="5"/>
          </w:tcPr>
          <w:p w:rsidR="00A7538D" w:rsidRPr="00EA0653" w:rsidRDefault="00A7538D" w:rsidP="00904EF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292BFC" w:rsidRPr="00EA0653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 xml:space="preserve">Medycyna </w:t>
            </w:r>
            <w:r w:rsidR="00F01B77" w:rsidRPr="00EA0653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r</w:t>
            </w:r>
            <w:r w:rsidR="00904EF9" w:rsidRPr="00EA0653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odzinna</w:t>
            </w:r>
          </w:p>
        </w:tc>
      </w:tr>
      <w:tr w:rsidR="00EA0653" w:rsidRPr="00EA0653" w:rsidTr="00E561E0">
        <w:tc>
          <w:tcPr>
            <w:tcW w:w="9692" w:type="dxa"/>
            <w:gridSpan w:val="5"/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EA0653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EA0653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EA0653" w:rsidRPr="00EA0653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EA0653" w:rsidRDefault="00A7538D" w:rsidP="00EA0653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EA0653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EA0653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EA0653" w:rsidRPr="00EA0653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A0653" w:rsidRDefault="00B94708" w:rsidP="00E561E0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Wywiad, s</w:t>
            </w:r>
            <w:r w:rsidR="00851A7F" w:rsidRPr="00EA0653">
              <w:rPr>
                <w:color w:val="000000" w:themeColor="text1"/>
              </w:rPr>
              <w:t xml:space="preserve">ymptomatologia, badanie </w:t>
            </w:r>
            <w:r w:rsidRPr="00EA0653">
              <w:rPr>
                <w:color w:val="000000" w:themeColor="text1"/>
              </w:rPr>
              <w:t>fizykalne</w:t>
            </w:r>
            <w:r w:rsidR="00851A7F" w:rsidRPr="00EA0653">
              <w:rPr>
                <w:color w:val="000000" w:themeColor="text1"/>
              </w:rPr>
              <w:t>, diagnostyka różnicowa</w:t>
            </w:r>
            <w:r w:rsidRPr="00EA0653">
              <w:rPr>
                <w:color w:val="000000" w:themeColor="text1"/>
              </w:rPr>
              <w:t xml:space="preserve">, profilaktyka </w:t>
            </w:r>
            <w:r w:rsidR="00851A7F" w:rsidRPr="00EA0653">
              <w:rPr>
                <w:color w:val="000000" w:themeColor="text1"/>
              </w:rPr>
              <w:t xml:space="preserve">i terapia najczęstszych chorób u dzieci i dorosłych; interpretacja badań laboratoryjnych; planowanie konsultacji specjalistycznych; </w:t>
            </w:r>
            <w:r w:rsidR="00634C6C" w:rsidRPr="00EA0653">
              <w:rPr>
                <w:color w:val="000000" w:themeColor="text1"/>
              </w:rPr>
              <w:t xml:space="preserve">kwalifikacja do leczenia domowego i szpitalnego; </w:t>
            </w:r>
            <w:r w:rsidRPr="00EA0653">
              <w:rPr>
                <w:color w:val="000000" w:themeColor="text1"/>
              </w:rPr>
              <w:t xml:space="preserve">formy przemocy, </w:t>
            </w:r>
            <w:r w:rsidR="00851A7F" w:rsidRPr="00EA0653">
              <w:rPr>
                <w:color w:val="000000" w:themeColor="text1"/>
              </w:rPr>
              <w:t>przemoc w rodzinie</w:t>
            </w:r>
            <w:r w:rsidRPr="00EA0653">
              <w:rPr>
                <w:color w:val="000000" w:themeColor="text1"/>
              </w:rPr>
              <w:t xml:space="preserve"> i rola lekarza</w:t>
            </w:r>
            <w:r w:rsidR="00634C6C" w:rsidRPr="00EA0653">
              <w:rPr>
                <w:color w:val="000000" w:themeColor="text1"/>
              </w:rPr>
              <w:t xml:space="preserve"> w jej rozpoznawaniu;</w:t>
            </w:r>
            <w:r w:rsidR="00851A7F" w:rsidRPr="00EA0653">
              <w:rPr>
                <w:color w:val="000000" w:themeColor="text1"/>
              </w:rPr>
              <w:t xml:space="preserve"> prowadzenie dokumentacji medycznej pacjenta; wykonywanie podstawowych procedur i zabiegów lekarskich; kwalifikacja do szczepień; rozpoznawanie agonii i stwierdzanie zgonu; sporządzanie zaświadczeń lekarskich; korzystanie z baz danych i krytyczna analiza piśmiennictwa; umiejętność pracy w zespole; przestrzeganie praw pacjenta</w:t>
            </w:r>
          </w:p>
          <w:p w:rsidR="00A7538D" w:rsidRPr="00EA0653" w:rsidRDefault="00A7538D" w:rsidP="00E561E0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F45C89" w:rsidRPr="00EA0653" w:rsidRDefault="00A7538D" w:rsidP="00F45C89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EA0653">
              <w:rPr>
                <w:rFonts w:cs="Calibri"/>
                <w:color w:val="000000" w:themeColor="text1"/>
              </w:rPr>
              <w:t>w zakresi</w:t>
            </w:r>
            <w:r w:rsidR="00EB1D28" w:rsidRPr="00EA0653">
              <w:rPr>
                <w:rFonts w:cs="Calibri"/>
                <w:color w:val="000000" w:themeColor="text1"/>
              </w:rPr>
              <w:t xml:space="preserve">e wiedzy student zna i rozumie: </w:t>
            </w:r>
            <w:r w:rsidR="00476245" w:rsidRPr="00EA0653">
              <w:rPr>
                <w:rFonts w:cs="Calibri"/>
                <w:color w:val="000000" w:themeColor="text1"/>
              </w:rPr>
              <w:t xml:space="preserve"> </w:t>
            </w:r>
            <w:r w:rsidR="00804671" w:rsidRPr="00EA0653">
              <w:rPr>
                <w:rFonts w:cs="Calibri"/>
                <w:color w:val="000000" w:themeColor="text1"/>
              </w:rPr>
              <w:t>B.W29, E</w:t>
            </w:r>
            <w:r w:rsidR="00BF20C5" w:rsidRPr="00EA0653">
              <w:rPr>
                <w:rFonts w:cs="Calibri"/>
                <w:color w:val="000000" w:themeColor="text1"/>
              </w:rPr>
              <w:t>.W</w:t>
            </w:r>
            <w:r w:rsidR="00DA16F8" w:rsidRPr="00EA0653">
              <w:rPr>
                <w:rFonts w:cs="Calibri"/>
                <w:color w:val="000000" w:themeColor="text1"/>
              </w:rPr>
              <w:t xml:space="preserve">1, </w:t>
            </w:r>
            <w:r w:rsidR="00804671" w:rsidRPr="00EA0653">
              <w:rPr>
                <w:rFonts w:cs="Calibri"/>
                <w:color w:val="000000" w:themeColor="text1"/>
              </w:rPr>
              <w:t>E.W2, E.W3, E.W4, E.W6,  E</w:t>
            </w:r>
            <w:r w:rsidR="00BF20C5" w:rsidRPr="00EA0653">
              <w:rPr>
                <w:rFonts w:cs="Calibri"/>
                <w:color w:val="000000" w:themeColor="text1"/>
              </w:rPr>
              <w:t>.W</w:t>
            </w:r>
            <w:r w:rsidR="00804671" w:rsidRPr="00EA0653">
              <w:rPr>
                <w:rFonts w:cs="Calibri"/>
                <w:color w:val="000000" w:themeColor="text1"/>
              </w:rPr>
              <w:t>7, E</w:t>
            </w:r>
            <w:r w:rsidR="00BF20C5" w:rsidRPr="00EA0653">
              <w:rPr>
                <w:rFonts w:cs="Calibri"/>
                <w:color w:val="000000" w:themeColor="text1"/>
              </w:rPr>
              <w:t>.W</w:t>
            </w:r>
            <w:r w:rsidR="00804671" w:rsidRPr="00EA0653">
              <w:rPr>
                <w:rFonts w:cs="Calibri"/>
                <w:color w:val="000000" w:themeColor="text1"/>
              </w:rPr>
              <w:t>34, D</w:t>
            </w:r>
            <w:r w:rsidR="00476245" w:rsidRPr="00EA0653">
              <w:rPr>
                <w:rFonts w:cs="Calibri"/>
                <w:color w:val="000000" w:themeColor="text1"/>
              </w:rPr>
              <w:t>.W</w:t>
            </w:r>
            <w:r w:rsidR="00804671" w:rsidRPr="00EA0653">
              <w:rPr>
                <w:rFonts w:cs="Calibri"/>
                <w:color w:val="000000" w:themeColor="text1"/>
              </w:rPr>
              <w:t>1</w:t>
            </w:r>
            <w:r w:rsidR="00DA16F8" w:rsidRPr="00EA0653">
              <w:rPr>
                <w:rFonts w:cs="Calibri"/>
                <w:color w:val="000000" w:themeColor="text1"/>
              </w:rPr>
              <w:t xml:space="preserve">, </w:t>
            </w:r>
            <w:r w:rsidR="00804671" w:rsidRPr="00EA0653">
              <w:rPr>
                <w:rFonts w:cs="Calibri"/>
                <w:color w:val="000000" w:themeColor="text1"/>
              </w:rPr>
              <w:t>D.W3, D.W6,  D.W8, D.W9</w:t>
            </w:r>
            <w:r w:rsidR="00476245" w:rsidRPr="00EA0653">
              <w:rPr>
                <w:rFonts w:cs="Calibri"/>
                <w:color w:val="000000" w:themeColor="text1"/>
              </w:rPr>
              <w:t xml:space="preserve">, </w:t>
            </w:r>
            <w:r w:rsidR="00804671" w:rsidRPr="00EA0653">
              <w:rPr>
                <w:rFonts w:cs="Calibri"/>
                <w:color w:val="000000" w:themeColor="text1"/>
              </w:rPr>
              <w:t xml:space="preserve">D.W10, </w:t>
            </w:r>
            <w:r w:rsidR="00BF20C5" w:rsidRPr="00EA0653">
              <w:rPr>
                <w:rFonts w:cs="Calibri"/>
                <w:color w:val="000000" w:themeColor="text1"/>
              </w:rPr>
              <w:t>D.W23</w:t>
            </w:r>
          </w:p>
          <w:p w:rsidR="00476245" w:rsidRPr="00EA0653" w:rsidRDefault="00A7538D" w:rsidP="00E561E0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EA0653">
              <w:rPr>
                <w:rFonts w:cs="Calibri"/>
                <w:color w:val="000000" w:themeColor="text1"/>
              </w:rPr>
              <w:t>w zakresie umiejętności student potrafi:</w:t>
            </w:r>
            <w:r w:rsidR="00EB1D28" w:rsidRPr="00EA0653">
              <w:rPr>
                <w:rFonts w:cs="Calibri"/>
                <w:color w:val="000000" w:themeColor="text1"/>
              </w:rPr>
              <w:t xml:space="preserve"> </w:t>
            </w:r>
            <w:r w:rsidR="00D91890" w:rsidRPr="00EA0653">
              <w:rPr>
                <w:rFonts w:cs="Calibri"/>
                <w:color w:val="000000" w:themeColor="text1"/>
              </w:rPr>
              <w:t xml:space="preserve"> </w:t>
            </w:r>
            <w:r w:rsidR="00445E87" w:rsidRPr="00EA0653">
              <w:rPr>
                <w:rFonts w:cs="Calibri"/>
                <w:color w:val="000000" w:themeColor="text1"/>
              </w:rPr>
              <w:t xml:space="preserve">B.U10, B.U12,  B.U13, D.U17, </w:t>
            </w:r>
            <w:r w:rsidR="00D91890" w:rsidRPr="00EA0653">
              <w:rPr>
                <w:rFonts w:cs="Calibri"/>
                <w:color w:val="000000" w:themeColor="text1"/>
              </w:rPr>
              <w:t>E.U1</w:t>
            </w:r>
            <w:r w:rsidR="00DA16F8" w:rsidRPr="00EA0653">
              <w:rPr>
                <w:rFonts w:cs="Calibri"/>
                <w:color w:val="000000" w:themeColor="text1"/>
              </w:rPr>
              <w:t xml:space="preserve">, </w:t>
            </w:r>
            <w:r w:rsidR="00D91890" w:rsidRPr="00EA0653">
              <w:rPr>
                <w:rFonts w:cs="Calibri"/>
                <w:color w:val="000000" w:themeColor="text1"/>
              </w:rPr>
              <w:t xml:space="preserve">E.U2, E.U3,  E.U4, E.U6,  E.U7, </w:t>
            </w:r>
            <w:r w:rsidR="00DA16F8" w:rsidRPr="00EA0653">
              <w:rPr>
                <w:rFonts w:cs="Calibri"/>
                <w:color w:val="000000" w:themeColor="text1"/>
              </w:rPr>
              <w:t xml:space="preserve">F.U9,  </w:t>
            </w:r>
            <w:r w:rsidR="00D91890" w:rsidRPr="00EA0653">
              <w:rPr>
                <w:rFonts w:cs="Calibri"/>
                <w:color w:val="000000" w:themeColor="text1"/>
              </w:rPr>
              <w:t>E.U11, E.U12, E.U14, E.U15, E.U16, E</w:t>
            </w:r>
            <w:r w:rsidR="00DA16F8" w:rsidRPr="00EA0653">
              <w:rPr>
                <w:rFonts w:cs="Calibri"/>
                <w:color w:val="000000" w:themeColor="text1"/>
              </w:rPr>
              <w:t>.U</w:t>
            </w:r>
            <w:r w:rsidR="00D91890" w:rsidRPr="00EA0653">
              <w:rPr>
                <w:rFonts w:cs="Calibri"/>
                <w:color w:val="000000" w:themeColor="text1"/>
              </w:rPr>
              <w:t>2</w:t>
            </w:r>
            <w:r w:rsidR="00445E87" w:rsidRPr="00EA0653">
              <w:rPr>
                <w:rFonts w:cs="Calibri"/>
                <w:color w:val="000000" w:themeColor="text1"/>
              </w:rPr>
              <w:t>0, E</w:t>
            </w:r>
            <w:r w:rsidR="00BF20C5" w:rsidRPr="00EA0653">
              <w:rPr>
                <w:rFonts w:cs="Calibri"/>
                <w:color w:val="000000" w:themeColor="text1"/>
              </w:rPr>
              <w:t>.U</w:t>
            </w:r>
            <w:r w:rsidR="00445E87" w:rsidRPr="00EA0653">
              <w:rPr>
                <w:rFonts w:cs="Calibri"/>
                <w:color w:val="000000" w:themeColor="text1"/>
              </w:rPr>
              <w:t>24, E.U27, E.U29</w:t>
            </w:r>
            <w:r w:rsidR="007B21CE" w:rsidRPr="00EA0653">
              <w:rPr>
                <w:rFonts w:cs="Calibri"/>
                <w:color w:val="000000" w:themeColor="text1"/>
              </w:rPr>
              <w:t>,</w:t>
            </w:r>
            <w:r w:rsidR="00445E87" w:rsidRPr="00EA0653">
              <w:rPr>
                <w:rFonts w:cs="Calibri"/>
                <w:color w:val="000000" w:themeColor="text1"/>
              </w:rPr>
              <w:t xml:space="preserve"> E.U32, E.U37, E.U38, </w:t>
            </w:r>
            <w:r w:rsidR="007B21CE" w:rsidRPr="00EA0653">
              <w:rPr>
                <w:rFonts w:cs="Calibri"/>
                <w:color w:val="000000" w:themeColor="text1"/>
              </w:rPr>
              <w:t xml:space="preserve"> </w:t>
            </w:r>
            <w:r w:rsidR="00445E87" w:rsidRPr="00EA0653">
              <w:rPr>
                <w:rFonts w:cs="Calibri"/>
                <w:color w:val="000000" w:themeColor="text1"/>
              </w:rPr>
              <w:t xml:space="preserve">G.U6, </w:t>
            </w:r>
          </w:p>
          <w:p w:rsidR="00A7538D" w:rsidRPr="00EA0653" w:rsidRDefault="00A7538D" w:rsidP="00E561E0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EA0653">
              <w:rPr>
                <w:rFonts w:cs="Calibri"/>
                <w:color w:val="000000" w:themeColor="text1"/>
              </w:rPr>
              <w:t>w zakresie kompetencji społecznych student jest gotów do:</w:t>
            </w:r>
            <w:r w:rsidR="00D60402" w:rsidRPr="00EA0653">
              <w:rPr>
                <w:rFonts w:cs="Calibri"/>
                <w:color w:val="000000" w:themeColor="text1"/>
              </w:rPr>
              <w:t xml:space="preserve"> </w:t>
            </w:r>
            <w:r w:rsidR="00EF3938" w:rsidRPr="00EA0653">
              <w:rPr>
                <w:rFonts w:cs="Calibri"/>
                <w:color w:val="000000" w:themeColor="text1"/>
              </w:rPr>
              <w:t xml:space="preserve">D.W4, </w:t>
            </w:r>
            <w:r w:rsidR="007B21CE" w:rsidRPr="00EA0653">
              <w:rPr>
                <w:rFonts w:cs="Calibri"/>
                <w:color w:val="000000" w:themeColor="text1"/>
              </w:rPr>
              <w:t>D.W18,</w:t>
            </w:r>
            <w:r w:rsidR="00EF3938" w:rsidRPr="00EA0653">
              <w:rPr>
                <w:rFonts w:cs="Calibri"/>
                <w:color w:val="000000" w:themeColor="text1"/>
              </w:rPr>
              <w:t xml:space="preserve"> D.U4, D.U5, </w:t>
            </w:r>
            <w:r w:rsidR="007B21CE" w:rsidRPr="00EA0653">
              <w:rPr>
                <w:rFonts w:cs="Calibri"/>
                <w:color w:val="000000" w:themeColor="text1"/>
              </w:rPr>
              <w:t xml:space="preserve"> </w:t>
            </w:r>
            <w:r w:rsidR="006D46FD" w:rsidRPr="00EA0653">
              <w:rPr>
                <w:rFonts w:cs="Calibri"/>
                <w:color w:val="000000" w:themeColor="text1"/>
              </w:rPr>
              <w:t xml:space="preserve">D.U13, </w:t>
            </w:r>
            <w:r w:rsidR="00EF3938" w:rsidRPr="00EA0653">
              <w:rPr>
                <w:rFonts w:cs="Calibri"/>
                <w:color w:val="000000" w:themeColor="text1"/>
              </w:rPr>
              <w:t xml:space="preserve">D.U14, </w:t>
            </w:r>
            <w:r w:rsidR="006D46FD" w:rsidRPr="00EA0653">
              <w:rPr>
                <w:rFonts w:cs="Calibri"/>
                <w:color w:val="000000" w:themeColor="text1"/>
              </w:rPr>
              <w:t xml:space="preserve">D.U15, </w:t>
            </w:r>
            <w:r w:rsidR="00712B76" w:rsidRPr="00EA0653">
              <w:rPr>
                <w:rFonts w:cs="Calibri"/>
                <w:color w:val="000000" w:themeColor="text1"/>
              </w:rPr>
              <w:t>D.U16</w:t>
            </w:r>
          </w:p>
          <w:p w:rsidR="00A7538D" w:rsidRPr="00EA0653" w:rsidRDefault="00004E9E" w:rsidP="00E561E0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Forma zakończenia przedmiotu    EGZAMIN</w:t>
            </w:r>
          </w:p>
        </w:tc>
      </w:tr>
      <w:tr w:rsidR="00EA0653" w:rsidRPr="00EA0653" w:rsidTr="00E561E0">
        <w:tc>
          <w:tcPr>
            <w:tcW w:w="8688" w:type="dxa"/>
            <w:gridSpan w:val="4"/>
            <w:vAlign w:val="center"/>
          </w:tcPr>
          <w:p w:rsidR="00A7538D" w:rsidRPr="00EA0653" w:rsidRDefault="00A7538D" w:rsidP="00E561E0">
            <w:pPr>
              <w:spacing w:after="0" w:line="240" w:lineRule="auto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A0653" w:rsidRDefault="003433B2" w:rsidP="00E561E0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105</w:t>
            </w:r>
          </w:p>
        </w:tc>
      </w:tr>
      <w:tr w:rsidR="00EA0653" w:rsidRPr="00EA0653" w:rsidTr="00E561E0">
        <w:tc>
          <w:tcPr>
            <w:tcW w:w="8688" w:type="dxa"/>
            <w:gridSpan w:val="4"/>
            <w:vAlign w:val="center"/>
          </w:tcPr>
          <w:p w:rsidR="00A7538D" w:rsidRPr="00EA0653" w:rsidRDefault="00A7538D" w:rsidP="00E561E0">
            <w:pPr>
              <w:spacing w:after="0" w:line="240" w:lineRule="auto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A0653" w:rsidRDefault="003433B2" w:rsidP="00E561E0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>7</w:t>
            </w:r>
          </w:p>
        </w:tc>
      </w:tr>
      <w:tr w:rsidR="00EA0653" w:rsidRPr="00EA0653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EA0653">
              <w:rPr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EA0653" w:rsidRPr="00EA0653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EA0653" w:rsidRDefault="00A7538D" w:rsidP="00E561E0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A0653" w:rsidRDefault="00A7538D" w:rsidP="00E561E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Sposoby weryfikacji</w:t>
            </w:r>
            <w:r w:rsidR="00993BCB">
              <w:rPr>
                <w:color w:val="000000" w:themeColor="text1"/>
              </w:rPr>
              <w:t xml:space="preserve"> </w:t>
            </w:r>
            <w:r w:rsidR="00993BCB" w:rsidRPr="00EA0653">
              <w:rPr>
                <w:color w:val="000000" w:themeColor="text1"/>
              </w:rPr>
              <w:t>*</w:t>
            </w:r>
            <w:bookmarkStart w:id="0" w:name="_GoBack"/>
            <w:bookmarkEnd w:id="0"/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A0653" w:rsidRDefault="00A7538D" w:rsidP="00E561E0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Sposoby oceny</w:t>
            </w:r>
            <w:r w:rsidR="00993BCB">
              <w:rPr>
                <w:color w:val="000000" w:themeColor="text1"/>
              </w:rPr>
              <w:t xml:space="preserve"> </w:t>
            </w:r>
            <w:r w:rsidRPr="00EA0653">
              <w:rPr>
                <w:color w:val="000000" w:themeColor="text1"/>
              </w:rPr>
              <w:t>*</w:t>
            </w:r>
          </w:p>
        </w:tc>
      </w:tr>
      <w:tr w:rsidR="00EA0653" w:rsidRPr="00EA0653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Sprawdzian ustny/pisemny – pytania testowe/otwarte</w:t>
            </w:r>
            <w:r w:rsidR="00EA0653">
              <w:rPr>
                <w:color w:val="000000" w:themeColor="text1"/>
              </w:rPr>
              <w:t xml:space="preserve">, </w:t>
            </w:r>
            <w:r w:rsidR="00881BA7" w:rsidRPr="00EA0653">
              <w:rPr>
                <w:color w:val="000000" w:themeColor="text1"/>
              </w:rPr>
              <w:t>Zaliczeni</w:t>
            </w:r>
            <w:r w:rsidR="009A68C5" w:rsidRPr="00EA0653">
              <w:rPr>
                <w:color w:val="000000" w:themeColor="text1"/>
              </w:rPr>
              <w:t>e</w:t>
            </w:r>
            <w:r w:rsidR="00881BA7" w:rsidRPr="00EA0653">
              <w:rPr>
                <w:color w:val="000000" w:themeColor="text1"/>
              </w:rPr>
              <w:t xml:space="preserve"> pisemne i ustne</w:t>
            </w:r>
            <w:r w:rsidR="00EA0653">
              <w:rPr>
                <w:color w:val="000000" w:themeColor="text1"/>
              </w:rPr>
              <w:t xml:space="preserve">,  </w:t>
            </w:r>
            <w:r w:rsidRPr="00EA0653">
              <w:rPr>
                <w:color w:val="000000" w:themeColor="text1"/>
              </w:rPr>
              <w:t xml:space="preserve">Egzamin </w:t>
            </w:r>
            <w:r w:rsidR="009A68C5" w:rsidRPr="00EA0653">
              <w:rPr>
                <w:color w:val="000000" w:themeColor="text1"/>
              </w:rPr>
              <w:t>pisemny/</w:t>
            </w:r>
            <w:r w:rsidRPr="00EA0653">
              <w:rPr>
                <w:color w:val="000000" w:themeColor="text1"/>
              </w:rPr>
              <w:t>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A065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EA0653" w:rsidRPr="00EA0653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81BA7" w:rsidRPr="00EA0653" w:rsidRDefault="007B7875" w:rsidP="007B7875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EA0653">
              <w:rPr>
                <w:color w:val="000000" w:themeColor="text1"/>
              </w:rPr>
              <w:t>Obserwacja</w:t>
            </w:r>
            <w:r w:rsidR="00881BA7" w:rsidRPr="00EA0653">
              <w:rPr>
                <w:color w:val="000000" w:themeColor="text1"/>
              </w:rPr>
              <w:t xml:space="preserve"> ciągła</w:t>
            </w:r>
            <w:r w:rsidRPr="00EA0653">
              <w:rPr>
                <w:color w:val="000000" w:themeColor="text1"/>
              </w:rPr>
              <w:t xml:space="preserve">/ </w:t>
            </w:r>
            <w:r w:rsidRPr="00EA0653">
              <w:rPr>
                <w:noProof/>
                <w:color w:val="000000" w:themeColor="text1"/>
              </w:rPr>
              <w:t>Ocena aktywności na zajęciach</w:t>
            </w:r>
            <w:r w:rsidR="00EA0653">
              <w:rPr>
                <w:noProof/>
                <w:color w:val="000000" w:themeColor="text1"/>
              </w:rPr>
              <w:t xml:space="preserve">, </w:t>
            </w:r>
            <w:r w:rsidR="00881BA7" w:rsidRPr="00EA0653">
              <w:rPr>
                <w:noProof/>
                <w:color w:val="000000" w:themeColor="text1"/>
              </w:rPr>
              <w:t>Zaliczenie pisemne i ustne</w:t>
            </w:r>
            <w:r w:rsidR="00EA0653">
              <w:rPr>
                <w:noProof/>
                <w:color w:val="000000" w:themeColor="text1"/>
              </w:rPr>
              <w:t>,</w:t>
            </w:r>
          </w:p>
          <w:p w:rsidR="007B7875" w:rsidRPr="00EA0653" w:rsidRDefault="005B242C" w:rsidP="007B7875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rFonts w:cs="Calibri"/>
                <w:color w:val="000000" w:themeColor="text1"/>
              </w:rPr>
              <w:t xml:space="preserve">Zaliczenie umiejętności praktycznych, w tym procedur zawartych w Dzienniku praktyk, </w:t>
            </w:r>
            <w:r w:rsidR="007B7875" w:rsidRPr="00EA0653">
              <w:rPr>
                <w:noProof/>
                <w:color w:val="000000" w:themeColor="text1"/>
              </w:rPr>
              <w:t>Egzamin praktyczny OSCE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A065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EA0653" w:rsidRPr="00EA0653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rPr>
                <w:color w:val="000000" w:themeColor="text1"/>
              </w:rPr>
            </w:pPr>
            <w:r w:rsidRPr="00EA0653">
              <w:rPr>
                <w:color w:val="000000" w:themeColor="text1"/>
              </w:rPr>
              <w:t>Obserwacja</w:t>
            </w:r>
            <w:r w:rsidR="00881BA7" w:rsidRPr="00EA0653">
              <w:rPr>
                <w:color w:val="000000" w:themeColor="text1"/>
              </w:rPr>
              <w:t xml:space="preserve"> ciągła</w:t>
            </w:r>
            <w:r w:rsidRPr="00EA0653">
              <w:rPr>
                <w:color w:val="000000" w:themeColor="text1"/>
              </w:rPr>
              <w:t xml:space="preserve">/ </w:t>
            </w:r>
            <w:r w:rsidRPr="00EA0653">
              <w:rPr>
                <w:noProof/>
                <w:color w:val="000000" w:themeColor="text1"/>
              </w:rPr>
              <w:t>Ocena aktywności na zajęciach</w:t>
            </w:r>
            <w:r w:rsidR="00EA0653">
              <w:rPr>
                <w:noProof/>
                <w:color w:val="000000" w:themeColor="text1"/>
              </w:rPr>
              <w:t xml:space="preserve">, </w:t>
            </w:r>
            <w:r w:rsidR="00EA0653" w:rsidRPr="00EA0653">
              <w:rPr>
                <w:noProof/>
                <w:color w:val="000000" w:themeColor="text1"/>
              </w:rPr>
              <w:t>Egzamin praktyczny OSCE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7B7875" w:rsidRPr="00EA0653" w:rsidRDefault="007B7875" w:rsidP="007B7875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EA0653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EA0653" w:rsidRDefault="00592635" w:rsidP="00EA0653">
      <w:pPr>
        <w:spacing w:after="120"/>
        <w:rPr>
          <w:color w:val="000000" w:themeColor="text1"/>
        </w:rPr>
      </w:pPr>
      <w:r w:rsidRPr="00EA0653">
        <w:rPr>
          <w:b/>
          <w:color w:val="000000" w:themeColor="text1"/>
          <w:sz w:val="28"/>
          <w:szCs w:val="28"/>
        </w:rPr>
        <w:t>*</w:t>
      </w:r>
      <w:r w:rsidRPr="00EA0653">
        <w:rPr>
          <w:color w:val="000000" w:themeColor="text1"/>
        </w:rPr>
        <w:t xml:space="preserve"> zgodnie z regulaminem zajęć z przedmiotu,</w:t>
      </w:r>
      <w:r w:rsidRPr="00EA0653">
        <w:rPr>
          <w:rFonts w:cstheme="minorHAnsi"/>
          <w:color w:val="000000" w:themeColor="text1"/>
        </w:rPr>
        <w:t xml:space="preserve"> Zarządzeniem Nr 75/2016  Rektora SUM z późn.zm.</w:t>
      </w:r>
      <w:r w:rsidR="000059AB" w:rsidRPr="00EA0653">
        <w:rPr>
          <w:color w:val="000000" w:themeColor="text1"/>
        </w:rPr>
        <w:t xml:space="preserve">    </w:t>
      </w:r>
    </w:p>
    <w:p w:rsidR="00EA0653" w:rsidRDefault="000059AB" w:rsidP="00EA0653">
      <w:pPr>
        <w:spacing w:after="120"/>
        <w:rPr>
          <w:color w:val="000000" w:themeColor="text1"/>
        </w:rPr>
      </w:pPr>
      <w:r w:rsidRPr="00EA0653">
        <w:rPr>
          <w:color w:val="000000" w:themeColor="text1"/>
        </w:rPr>
        <w:t>uzyskana ocena oznacza, że:</w:t>
      </w:r>
    </w:p>
    <w:p w:rsidR="00A7538D" w:rsidRPr="00EA0653" w:rsidRDefault="00A7538D" w:rsidP="00EA0653">
      <w:pPr>
        <w:spacing w:after="0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t>Bardzo dobry (5,0)</w:t>
      </w:r>
      <w:r w:rsidRPr="00EA0653">
        <w:rPr>
          <w:rFonts w:cs="Calibri"/>
          <w:color w:val="000000" w:themeColor="text1"/>
        </w:rPr>
        <w:t xml:space="preserve"> - zakładane efekty uczenia się zostały osiągnięte i </w:t>
      </w:r>
      <w:r w:rsidR="00087653" w:rsidRPr="00EA0653">
        <w:rPr>
          <w:rFonts w:cs="Calibri"/>
          <w:color w:val="000000" w:themeColor="text1"/>
        </w:rPr>
        <w:t xml:space="preserve">w </w:t>
      </w:r>
      <w:r w:rsidRPr="00EA0653">
        <w:rPr>
          <w:rFonts w:cs="Calibri"/>
          <w:color w:val="000000" w:themeColor="text1"/>
        </w:rPr>
        <w:t>znacznym stopniu przekraczają wymagany poziom</w:t>
      </w:r>
    </w:p>
    <w:p w:rsidR="00A7538D" w:rsidRPr="00EA0653" w:rsidRDefault="00A7538D" w:rsidP="00EA0653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t>Ponad dobry (4,5)</w:t>
      </w:r>
      <w:r w:rsidRPr="00EA0653">
        <w:rPr>
          <w:rFonts w:cs="Calibri"/>
          <w:color w:val="000000" w:themeColor="text1"/>
        </w:rPr>
        <w:t xml:space="preserve"> - zakładane efekty uczenia się zostały osiągnięte i w niewielkim stopniu przekraczają wymagany poziom</w:t>
      </w:r>
    </w:p>
    <w:p w:rsidR="00A7538D" w:rsidRPr="00EA0653" w:rsidRDefault="00A7538D" w:rsidP="00EA0653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t>Dobry (4,0)</w:t>
      </w:r>
      <w:r w:rsidRPr="00EA0653">
        <w:rPr>
          <w:rFonts w:cs="Calibri"/>
          <w:color w:val="000000" w:themeColor="text1"/>
        </w:rPr>
        <w:t xml:space="preserve"> – zakładane efekty uczenia się zostały osiągnięte na wymaganym poziomie</w:t>
      </w:r>
    </w:p>
    <w:p w:rsidR="00A7538D" w:rsidRPr="00EA0653" w:rsidRDefault="00A7538D" w:rsidP="00EA0653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t>Dość dobry (3,5)</w:t>
      </w:r>
      <w:r w:rsidRPr="00EA0653">
        <w:rPr>
          <w:rFonts w:cs="Calibri"/>
          <w:color w:val="000000" w:themeColor="text1"/>
        </w:rPr>
        <w:t xml:space="preserve"> – zakładane efekty uczenia się zostały osiągnięte na średnim wymaganym poziomie</w:t>
      </w:r>
    </w:p>
    <w:p w:rsidR="00A7538D" w:rsidRPr="00EA0653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lastRenderedPageBreak/>
        <w:t>Dostateczny (3,0)</w:t>
      </w:r>
      <w:r w:rsidRPr="00EA0653">
        <w:rPr>
          <w:rFonts w:cs="Calibri"/>
          <w:color w:val="000000" w:themeColor="text1"/>
        </w:rPr>
        <w:t xml:space="preserve"> - zakładane efekty uczenia się zostały osiągnięte na minimalnym wymaganym poziomie</w:t>
      </w:r>
    </w:p>
    <w:p w:rsidR="001E5805" w:rsidRPr="00EA0653" w:rsidRDefault="00A7538D" w:rsidP="001E5805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b/>
          <w:color w:val="000000" w:themeColor="text1"/>
        </w:rPr>
        <w:t>Niedostateczny (2,0)</w:t>
      </w:r>
      <w:r w:rsidRPr="00EA0653">
        <w:rPr>
          <w:rFonts w:cs="Calibri"/>
          <w:color w:val="000000" w:themeColor="text1"/>
        </w:rPr>
        <w:t xml:space="preserve"> – zakładane efekty uczenia się nie zostały uzyskane.</w:t>
      </w:r>
    </w:p>
    <w:p w:rsidR="001E5805" w:rsidRPr="00EA0653" w:rsidRDefault="001E5805" w:rsidP="001E5805">
      <w:pPr>
        <w:spacing w:after="0" w:line="260" w:lineRule="atLeast"/>
        <w:rPr>
          <w:rFonts w:cs="Calibri"/>
          <w:color w:val="000000" w:themeColor="text1"/>
        </w:rPr>
      </w:pPr>
      <w:r w:rsidRPr="00EA0653">
        <w:rPr>
          <w:rFonts w:cs="Calibri"/>
          <w:color w:val="000000" w:themeColor="text1"/>
        </w:rPr>
        <w:t xml:space="preserve">                                                                  </w:t>
      </w:r>
    </w:p>
    <w:sectPr w:rsidR="001E5805" w:rsidRPr="00EA0653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1B21595"/>
    <w:multiLevelType w:val="hybridMultilevel"/>
    <w:tmpl w:val="61989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>
    <w:nsid w:val="62F05192"/>
    <w:multiLevelType w:val="hybridMultilevel"/>
    <w:tmpl w:val="D8362B06"/>
    <w:lvl w:ilvl="0" w:tplc="FF3A09C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4E9E"/>
    <w:rsid w:val="0000575D"/>
    <w:rsid w:val="000059AB"/>
    <w:rsid w:val="000341F6"/>
    <w:rsid w:val="000653B4"/>
    <w:rsid w:val="00087653"/>
    <w:rsid w:val="000A7C65"/>
    <w:rsid w:val="000F1927"/>
    <w:rsid w:val="00177D44"/>
    <w:rsid w:val="00185144"/>
    <w:rsid w:val="001E5805"/>
    <w:rsid w:val="001E78D0"/>
    <w:rsid w:val="0021778D"/>
    <w:rsid w:val="00221525"/>
    <w:rsid w:val="00241DE1"/>
    <w:rsid w:val="00262A01"/>
    <w:rsid w:val="00262B09"/>
    <w:rsid w:val="00292BFC"/>
    <w:rsid w:val="002B7CCD"/>
    <w:rsid w:val="002D13CD"/>
    <w:rsid w:val="002F511D"/>
    <w:rsid w:val="003220AA"/>
    <w:rsid w:val="003433B2"/>
    <w:rsid w:val="00370FDB"/>
    <w:rsid w:val="00375AE7"/>
    <w:rsid w:val="0039401E"/>
    <w:rsid w:val="003A1D6E"/>
    <w:rsid w:val="003B0083"/>
    <w:rsid w:val="003D087D"/>
    <w:rsid w:val="0042555C"/>
    <w:rsid w:val="00427651"/>
    <w:rsid w:val="0043322A"/>
    <w:rsid w:val="00436B4D"/>
    <w:rsid w:val="00445E87"/>
    <w:rsid w:val="00446142"/>
    <w:rsid w:val="00454BEF"/>
    <w:rsid w:val="00471A08"/>
    <w:rsid w:val="00476245"/>
    <w:rsid w:val="004C76A3"/>
    <w:rsid w:val="00532DBD"/>
    <w:rsid w:val="00533FDE"/>
    <w:rsid w:val="005344E9"/>
    <w:rsid w:val="00553C18"/>
    <w:rsid w:val="005613D6"/>
    <w:rsid w:val="00592635"/>
    <w:rsid w:val="005B242C"/>
    <w:rsid w:val="005F7242"/>
    <w:rsid w:val="00634C6C"/>
    <w:rsid w:val="00670714"/>
    <w:rsid w:val="00673537"/>
    <w:rsid w:val="006774AA"/>
    <w:rsid w:val="00683DED"/>
    <w:rsid w:val="006B2151"/>
    <w:rsid w:val="006D46FD"/>
    <w:rsid w:val="006F225C"/>
    <w:rsid w:val="0070162B"/>
    <w:rsid w:val="00712B76"/>
    <w:rsid w:val="007239AF"/>
    <w:rsid w:val="00732855"/>
    <w:rsid w:val="00770D9F"/>
    <w:rsid w:val="00784739"/>
    <w:rsid w:val="00785373"/>
    <w:rsid w:val="007B21CE"/>
    <w:rsid w:val="007B7875"/>
    <w:rsid w:val="007E62A8"/>
    <w:rsid w:val="007F0290"/>
    <w:rsid w:val="00803B81"/>
    <w:rsid w:val="00804671"/>
    <w:rsid w:val="0081494A"/>
    <w:rsid w:val="008352D8"/>
    <w:rsid w:val="00847089"/>
    <w:rsid w:val="00851A7F"/>
    <w:rsid w:val="008530B2"/>
    <w:rsid w:val="008710A4"/>
    <w:rsid w:val="008763E7"/>
    <w:rsid w:val="00881BA7"/>
    <w:rsid w:val="00891EE5"/>
    <w:rsid w:val="008C6FD4"/>
    <w:rsid w:val="00904EF9"/>
    <w:rsid w:val="00993BCB"/>
    <w:rsid w:val="009A1E55"/>
    <w:rsid w:val="009A68C5"/>
    <w:rsid w:val="009B603B"/>
    <w:rsid w:val="009B7F23"/>
    <w:rsid w:val="00A059A9"/>
    <w:rsid w:val="00A475FC"/>
    <w:rsid w:val="00A64F90"/>
    <w:rsid w:val="00A7538D"/>
    <w:rsid w:val="00A82D32"/>
    <w:rsid w:val="00AA7BA1"/>
    <w:rsid w:val="00AC3B34"/>
    <w:rsid w:val="00AD4734"/>
    <w:rsid w:val="00B116EA"/>
    <w:rsid w:val="00B13E83"/>
    <w:rsid w:val="00B4707B"/>
    <w:rsid w:val="00B81D21"/>
    <w:rsid w:val="00B94708"/>
    <w:rsid w:val="00BA1970"/>
    <w:rsid w:val="00BB10E5"/>
    <w:rsid w:val="00BE7D6F"/>
    <w:rsid w:val="00BF20C5"/>
    <w:rsid w:val="00C00B6C"/>
    <w:rsid w:val="00C17D2F"/>
    <w:rsid w:val="00C35A65"/>
    <w:rsid w:val="00C55974"/>
    <w:rsid w:val="00C63FCB"/>
    <w:rsid w:val="00C66F11"/>
    <w:rsid w:val="00C7237B"/>
    <w:rsid w:val="00C9116F"/>
    <w:rsid w:val="00C929CB"/>
    <w:rsid w:val="00CC46FE"/>
    <w:rsid w:val="00CC502B"/>
    <w:rsid w:val="00D60402"/>
    <w:rsid w:val="00D72884"/>
    <w:rsid w:val="00D771F3"/>
    <w:rsid w:val="00D80888"/>
    <w:rsid w:val="00D91890"/>
    <w:rsid w:val="00DA16F8"/>
    <w:rsid w:val="00DB7CBE"/>
    <w:rsid w:val="00DC57D9"/>
    <w:rsid w:val="00E038EC"/>
    <w:rsid w:val="00E15342"/>
    <w:rsid w:val="00E25696"/>
    <w:rsid w:val="00E32D35"/>
    <w:rsid w:val="00E34C26"/>
    <w:rsid w:val="00E44162"/>
    <w:rsid w:val="00E443E2"/>
    <w:rsid w:val="00E55A48"/>
    <w:rsid w:val="00E561E0"/>
    <w:rsid w:val="00E5667C"/>
    <w:rsid w:val="00EA0653"/>
    <w:rsid w:val="00EB1D28"/>
    <w:rsid w:val="00EF3938"/>
    <w:rsid w:val="00F01B77"/>
    <w:rsid w:val="00F4037B"/>
    <w:rsid w:val="00F45C89"/>
    <w:rsid w:val="00F46B04"/>
    <w:rsid w:val="00F62A80"/>
    <w:rsid w:val="00F67E1A"/>
    <w:rsid w:val="00F72933"/>
    <w:rsid w:val="00F740AA"/>
    <w:rsid w:val="00F75F8F"/>
    <w:rsid w:val="00F7623D"/>
    <w:rsid w:val="00F84F62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4079C-9E01-4B43-BB57-5BE32AE9B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7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446142"/>
  </w:style>
  <w:style w:type="paragraph" w:customStyle="1" w:styleId="Pa23">
    <w:name w:val="Pa23"/>
    <w:basedOn w:val="Normalny"/>
    <w:next w:val="Normalny"/>
    <w:uiPriority w:val="99"/>
    <w:rsid w:val="00454BEF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character" w:styleId="Uwydatnienie">
    <w:name w:val="Emphasis"/>
    <w:uiPriority w:val="20"/>
    <w:qFormat/>
    <w:rsid w:val="00785373"/>
    <w:rPr>
      <w:b/>
      <w:bCs/>
    </w:rPr>
  </w:style>
  <w:style w:type="character" w:customStyle="1" w:styleId="apple-converted-space">
    <w:name w:val="apple-converted-space"/>
    <w:basedOn w:val="Domylnaczcionkaakapitu"/>
    <w:rsid w:val="00785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E090D-B1F7-460A-852F-1927C9CD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5</cp:revision>
  <dcterms:created xsi:type="dcterms:W3CDTF">2020-05-31T09:53:00Z</dcterms:created>
  <dcterms:modified xsi:type="dcterms:W3CDTF">2020-05-31T11:43:00Z</dcterms:modified>
</cp:coreProperties>
</file>